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6B25" w14:textId="1077CC3C" w:rsidR="005739E4" w:rsidRDefault="005E60DE" w:rsidP="009610BC">
      <w:pPr>
        <w:rPr>
          <w:rFonts w:ascii="Times New Roman" w:hAnsi="Times New Roman" w:cs="Times New Roman"/>
        </w:rPr>
      </w:pPr>
      <w:r w:rsidRPr="005E60DE">
        <w:rPr>
          <w:rFonts w:ascii="Times New Roman" w:hAnsi="Times New Roman" w:cs="Times New Roman"/>
        </w:rPr>
        <w:t>Date</w:t>
      </w:r>
    </w:p>
    <w:p w14:paraId="53C0FF00" w14:textId="72BF86E1" w:rsidR="009610BC" w:rsidRDefault="009610BC" w:rsidP="009610BC">
      <w:pPr>
        <w:rPr>
          <w:rFonts w:ascii="Times New Roman" w:hAnsi="Times New Roman" w:cs="Times New Roman"/>
        </w:rPr>
      </w:pPr>
    </w:p>
    <w:p w14:paraId="38A6669E" w14:textId="77777777" w:rsidR="00E32CC3" w:rsidRPr="005E60DE" w:rsidRDefault="00E32CC3" w:rsidP="009610BC">
      <w:pPr>
        <w:rPr>
          <w:rFonts w:ascii="Times New Roman" w:hAnsi="Times New Roman" w:cs="Times New Roman"/>
        </w:rPr>
      </w:pPr>
    </w:p>
    <w:p w14:paraId="1D66ABDA" w14:textId="6FBC6F16" w:rsidR="005E60DE" w:rsidRPr="00B14144" w:rsidRDefault="005E60DE" w:rsidP="00E32CC3">
      <w:pPr>
        <w:pStyle w:val="NormalWeb"/>
        <w:spacing w:before="0" w:beforeAutospacing="0" w:after="0" w:afterAutospacing="0"/>
        <w:jc w:val="both"/>
      </w:pPr>
      <w:r w:rsidRPr="00B14144">
        <w:t xml:space="preserve">Dear </w:t>
      </w:r>
      <w:r w:rsidRPr="00B14144">
        <w:rPr>
          <w:color w:val="FF0000"/>
        </w:rPr>
        <w:t>[veterinarian’s name]</w:t>
      </w:r>
      <w:r w:rsidR="00B14144">
        <w:t>,</w:t>
      </w:r>
    </w:p>
    <w:p w14:paraId="55C52231" w14:textId="77777777" w:rsidR="009610BC" w:rsidRPr="00B14144" w:rsidRDefault="009610BC" w:rsidP="00E32CC3">
      <w:pPr>
        <w:pStyle w:val="NormalWeb"/>
        <w:spacing w:before="0" w:beforeAutospacing="0" w:after="0" w:afterAutospacing="0"/>
        <w:jc w:val="both"/>
      </w:pPr>
    </w:p>
    <w:p w14:paraId="637BECED" w14:textId="60994307" w:rsidR="005E60DE" w:rsidRPr="00E32CC3" w:rsidRDefault="005E60DE" w:rsidP="00E32CC3">
      <w:pPr>
        <w:ind w:left="0" w:firstLine="0"/>
        <w:jc w:val="both"/>
        <w:rPr>
          <w:rFonts w:ascii="Times New Roman" w:hAnsi="Times New Roman" w:cs="Times New Roman"/>
          <w:szCs w:val="24"/>
        </w:rPr>
      </w:pPr>
      <w:r w:rsidRPr="00315406">
        <w:rPr>
          <w:rFonts w:ascii="Times New Roman" w:hAnsi="Times New Roman" w:cs="Times New Roman"/>
          <w:szCs w:val="24"/>
        </w:rPr>
        <w:t>I am participating in a</w:t>
      </w:r>
      <w:r w:rsidR="00411D72" w:rsidRPr="00315406">
        <w:rPr>
          <w:rFonts w:ascii="Times New Roman" w:hAnsi="Times New Roman" w:cs="Times New Roman"/>
          <w:szCs w:val="24"/>
        </w:rPr>
        <w:t xml:space="preserve"> Citizen Science Epidemiological Research Study</w:t>
      </w:r>
      <w:r w:rsidR="00B14144" w:rsidRPr="00315406">
        <w:rPr>
          <w:rFonts w:ascii="Times New Roman" w:hAnsi="Times New Roman" w:cs="Times New Roman"/>
          <w:szCs w:val="24"/>
        </w:rPr>
        <w:t xml:space="preserve"> </w:t>
      </w:r>
      <w:r w:rsidR="00411D72" w:rsidRPr="00315406">
        <w:rPr>
          <w:rFonts w:ascii="Times New Roman" w:hAnsi="Times New Roman" w:cs="Times New Roman"/>
          <w:szCs w:val="24"/>
        </w:rPr>
        <w:t>of</w:t>
      </w:r>
      <w:r w:rsidR="00B14144" w:rsidRPr="00315406">
        <w:rPr>
          <w:rFonts w:ascii="Times New Roman" w:hAnsi="Times New Roman" w:cs="Times New Roman"/>
          <w:szCs w:val="24"/>
        </w:rPr>
        <w:t xml:space="preserve"> </w:t>
      </w:r>
      <w:r w:rsidR="00411D72" w:rsidRPr="00315406">
        <w:rPr>
          <w:rFonts w:ascii="Times New Roman" w:hAnsi="Times New Roman" w:cs="Times New Roman"/>
          <w:szCs w:val="24"/>
        </w:rPr>
        <w:t>Urinary Calculi in Wethered Goats</w:t>
      </w:r>
      <w:r w:rsidR="00E32CC3">
        <w:rPr>
          <w:rFonts w:ascii="Times New Roman" w:hAnsi="Times New Roman" w:cs="Times New Roman"/>
          <w:szCs w:val="24"/>
        </w:rPr>
        <w:t xml:space="preserve"> </w:t>
      </w:r>
      <w:r w:rsidRPr="00315406">
        <w:rPr>
          <w:rFonts w:ascii="Times New Roman" w:hAnsi="Times New Roman" w:cs="Times New Roman"/>
        </w:rPr>
        <w:t xml:space="preserve">being </w:t>
      </w:r>
      <w:r w:rsidR="00EC7DCF" w:rsidRPr="00315406">
        <w:rPr>
          <w:rFonts w:ascii="Times New Roman" w:hAnsi="Times New Roman" w:cs="Times New Roman"/>
        </w:rPr>
        <w:t>led</w:t>
      </w:r>
      <w:r w:rsidRPr="00315406">
        <w:rPr>
          <w:rFonts w:ascii="Times New Roman" w:hAnsi="Times New Roman" w:cs="Times New Roman"/>
        </w:rPr>
        <w:t xml:space="preserve"> by the North American Packgoat Association (NAPgA) </w:t>
      </w:r>
      <w:r w:rsidR="00F3273F" w:rsidRPr="00315406">
        <w:rPr>
          <w:rFonts w:ascii="Times New Roman" w:hAnsi="Times New Roman" w:cs="Times New Roman"/>
        </w:rPr>
        <w:t>in conjunction with</w:t>
      </w:r>
      <w:r w:rsidR="00AE2A15" w:rsidRPr="00315406">
        <w:rPr>
          <w:rFonts w:ascii="Times New Roman" w:hAnsi="Times New Roman" w:cs="Times New Roman"/>
        </w:rPr>
        <w:t xml:space="preserve"> </w:t>
      </w:r>
      <w:r w:rsidR="00F432B0" w:rsidRPr="00315406">
        <w:rPr>
          <w:rFonts w:ascii="Times New Roman" w:hAnsi="Times New Roman" w:cs="Times New Roman"/>
        </w:rPr>
        <w:t xml:space="preserve">Co-Investigator </w:t>
      </w:r>
      <w:r w:rsidR="00AE2A15" w:rsidRPr="00315406">
        <w:rPr>
          <w:rFonts w:ascii="Times New Roman" w:hAnsi="Times New Roman" w:cs="Times New Roman"/>
        </w:rPr>
        <w:t>Meera Heller, DVM, PhD, DACVIM of</w:t>
      </w:r>
      <w:r w:rsidRPr="00315406">
        <w:rPr>
          <w:rFonts w:ascii="Times New Roman" w:hAnsi="Times New Roman" w:cs="Times New Roman"/>
        </w:rPr>
        <w:t xml:space="preserve"> University of </w:t>
      </w:r>
      <w:r w:rsidRPr="005D2DA0">
        <w:rPr>
          <w:rFonts w:ascii="Times New Roman" w:hAnsi="Times New Roman" w:cs="Times New Roman"/>
        </w:rPr>
        <w:t>California Davis (UC Davis)</w:t>
      </w:r>
      <w:r w:rsidR="00BB1142" w:rsidRPr="005D2DA0">
        <w:rPr>
          <w:rFonts w:ascii="Times New Roman" w:hAnsi="Times New Roman" w:cs="Times New Roman"/>
        </w:rPr>
        <w:t xml:space="preserve"> and</w:t>
      </w:r>
      <w:r w:rsidR="0097081B" w:rsidRPr="005D2DA0">
        <w:rPr>
          <w:rFonts w:ascii="Times New Roman" w:hAnsi="Times New Roman" w:cs="Times New Roman"/>
        </w:rPr>
        <w:t xml:space="preserve"> </w:t>
      </w:r>
      <w:r w:rsidR="00315406" w:rsidRPr="005D2DA0">
        <w:rPr>
          <w:rFonts w:ascii="Times New Roman" w:hAnsi="Times New Roman" w:cs="Times New Roman"/>
        </w:rPr>
        <w:t xml:space="preserve">Margaret A. Highland, DVM, PhD, Dipl. ACVP </w:t>
      </w:r>
      <w:r w:rsidR="00A155C7">
        <w:rPr>
          <w:rFonts w:ascii="Times New Roman" w:hAnsi="Times New Roman" w:cs="Times New Roman"/>
        </w:rPr>
        <w:t>(</w:t>
      </w:r>
      <w:r w:rsidR="00875DED" w:rsidRPr="005D2DA0">
        <w:rPr>
          <w:rFonts w:ascii="Times New Roman" w:hAnsi="Times New Roman" w:cs="Times New Roman"/>
        </w:rPr>
        <w:t>Pathology and Professional Veterinary Services Section Head and</w:t>
      </w:r>
      <w:r w:rsidR="00A457C4" w:rsidRPr="005D2DA0">
        <w:rPr>
          <w:rFonts w:ascii="Times New Roman" w:hAnsi="Times New Roman" w:cs="Times New Roman"/>
        </w:rPr>
        <w:t xml:space="preserve"> </w:t>
      </w:r>
      <w:r w:rsidR="00875DED" w:rsidRPr="005D2DA0">
        <w:rPr>
          <w:rFonts w:ascii="Times New Roman" w:hAnsi="Times New Roman" w:cs="Times New Roman"/>
        </w:rPr>
        <w:t>Diagnostic Pathologist</w:t>
      </w:r>
      <w:r w:rsidR="00A457C4" w:rsidRPr="005D2DA0">
        <w:rPr>
          <w:rFonts w:ascii="Times New Roman" w:hAnsi="Times New Roman" w:cs="Times New Roman"/>
        </w:rPr>
        <w:t xml:space="preserve"> at </w:t>
      </w:r>
      <w:r w:rsidR="00C17493" w:rsidRPr="005D2DA0">
        <w:rPr>
          <w:rFonts w:ascii="Times New Roman" w:hAnsi="Times New Roman" w:cs="Times New Roman"/>
        </w:rPr>
        <w:t xml:space="preserve">the Wisconsin Veterinary Diagnostic Laboratory </w:t>
      </w:r>
      <w:r w:rsidR="004545F1">
        <w:rPr>
          <w:rFonts w:ascii="Times New Roman" w:hAnsi="Times New Roman" w:cs="Times New Roman"/>
        </w:rPr>
        <w:t>in Madison, WI)</w:t>
      </w:r>
      <w:r w:rsidR="005D2DA0" w:rsidRPr="005D2DA0">
        <w:rPr>
          <w:rFonts w:ascii="Times New Roman" w:hAnsi="Times New Roman" w:cs="Times New Roman"/>
        </w:rPr>
        <w:t>.</w:t>
      </w:r>
    </w:p>
    <w:p w14:paraId="24F139A3" w14:textId="77777777" w:rsidR="00A155C7" w:rsidRDefault="00A155C7" w:rsidP="00E32CC3">
      <w:pPr>
        <w:pStyle w:val="PlainText"/>
        <w:jc w:val="both"/>
        <w:rPr>
          <w:rFonts w:ascii="Times New Roman" w:hAnsi="Times New Roman" w:cs="Times New Roman"/>
          <w:color w:val="000000"/>
          <w:sz w:val="24"/>
          <w:szCs w:val="24"/>
        </w:rPr>
      </w:pPr>
    </w:p>
    <w:p w14:paraId="2CCB7A84" w14:textId="3F39BC15" w:rsidR="00F3273F" w:rsidRPr="003F6C00" w:rsidRDefault="00F3273F" w:rsidP="00E32CC3">
      <w:pPr>
        <w:pStyle w:val="PlainText"/>
        <w:jc w:val="both"/>
        <w:rPr>
          <w:rFonts w:ascii="Times New Roman" w:hAnsi="Times New Roman" w:cs="Times New Roman"/>
          <w:sz w:val="24"/>
          <w:szCs w:val="24"/>
        </w:rPr>
      </w:pPr>
      <w:r>
        <w:rPr>
          <w:rFonts w:ascii="Times New Roman" w:hAnsi="Times New Roman" w:cs="Times New Roman"/>
          <w:color w:val="000000"/>
          <w:sz w:val="24"/>
          <w:szCs w:val="24"/>
        </w:rPr>
        <w:t xml:space="preserve">The objective of the study is to identify possible </w:t>
      </w:r>
      <w:r w:rsidRPr="00CA26A1">
        <w:rPr>
          <w:rFonts w:ascii="Times New Roman" w:hAnsi="Times New Roman" w:cs="Times New Roman"/>
          <w:color w:val="000000"/>
          <w:sz w:val="24"/>
          <w:szCs w:val="24"/>
        </w:rPr>
        <w:t>effects of diet, water, minerals, body condition</w:t>
      </w:r>
      <w:r>
        <w:rPr>
          <w:rFonts w:ascii="Times New Roman" w:hAnsi="Times New Roman" w:cs="Times New Roman"/>
          <w:color w:val="000000"/>
          <w:sz w:val="24"/>
          <w:szCs w:val="24"/>
        </w:rPr>
        <w:t xml:space="preserve">, age and method of castration, animal husbandry, geographic </w:t>
      </w:r>
      <w:r w:rsidRPr="00CA26A1">
        <w:rPr>
          <w:rFonts w:ascii="Times New Roman" w:hAnsi="Times New Roman" w:cs="Times New Roman"/>
          <w:color w:val="000000"/>
          <w:sz w:val="24"/>
          <w:szCs w:val="24"/>
        </w:rPr>
        <w:t xml:space="preserve">and environmental factors </w:t>
      </w:r>
      <w:r>
        <w:rPr>
          <w:rFonts w:ascii="Times New Roman" w:hAnsi="Times New Roman" w:cs="Times New Roman"/>
          <w:color w:val="000000"/>
          <w:sz w:val="24"/>
          <w:szCs w:val="24"/>
        </w:rPr>
        <w:t xml:space="preserve">associated with </w:t>
      </w:r>
      <w:r w:rsidRPr="00CA26A1">
        <w:rPr>
          <w:rFonts w:ascii="Times New Roman" w:hAnsi="Times New Roman" w:cs="Times New Roman"/>
          <w:color w:val="000000"/>
          <w:sz w:val="24"/>
          <w:szCs w:val="24"/>
        </w:rPr>
        <w:t>the development of urinary calculi in wether</w:t>
      </w:r>
      <w:r>
        <w:rPr>
          <w:rFonts w:ascii="Times New Roman" w:hAnsi="Times New Roman" w:cs="Times New Roman"/>
          <w:color w:val="000000"/>
          <w:sz w:val="24"/>
          <w:szCs w:val="24"/>
        </w:rPr>
        <w:t>ed</w:t>
      </w:r>
      <w:r w:rsidRPr="00CA26A1">
        <w:rPr>
          <w:rFonts w:ascii="Times New Roman" w:hAnsi="Times New Roman" w:cs="Times New Roman"/>
          <w:color w:val="000000"/>
          <w:sz w:val="24"/>
          <w:szCs w:val="24"/>
        </w:rPr>
        <w:t xml:space="preserve"> goats </w:t>
      </w:r>
      <w:r>
        <w:rPr>
          <w:rFonts w:ascii="Times New Roman" w:hAnsi="Times New Roman" w:cs="Times New Roman"/>
          <w:color w:val="000000"/>
          <w:sz w:val="24"/>
          <w:szCs w:val="24"/>
        </w:rPr>
        <w:t xml:space="preserve">used as pack animals </w:t>
      </w:r>
      <w:r w:rsidRPr="00CA26A1">
        <w:rPr>
          <w:rFonts w:ascii="Times New Roman" w:hAnsi="Times New Roman" w:cs="Times New Roman"/>
          <w:color w:val="000000"/>
          <w:sz w:val="24"/>
          <w:szCs w:val="24"/>
        </w:rPr>
        <w:t>and related optimal standards for the prevention thereof</w:t>
      </w:r>
      <w:r w:rsidRPr="003F6C00">
        <w:rPr>
          <w:rFonts w:ascii="Times New Roman" w:hAnsi="Times New Roman" w:cs="Times New Roman"/>
          <w:sz w:val="24"/>
          <w:szCs w:val="24"/>
        </w:rPr>
        <w:t>.</w:t>
      </w:r>
      <w:r w:rsidR="000244F6" w:rsidRPr="003F6C00">
        <w:rPr>
          <w:rFonts w:ascii="Times New Roman" w:hAnsi="Times New Roman" w:cs="Times New Roman"/>
          <w:sz w:val="24"/>
          <w:szCs w:val="24"/>
        </w:rPr>
        <w:t xml:space="preserve">  This initial study will follow my identified wethers for a period of three years.</w:t>
      </w:r>
    </w:p>
    <w:p w14:paraId="510D5507" w14:textId="77777777" w:rsidR="009610BC" w:rsidRDefault="009610BC" w:rsidP="00E32CC3">
      <w:pPr>
        <w:pStyle w:val="PlainText"/>
        <w:jc w:val="both"/>
        <w:rPr>
          <w:rFonts w:ascii="Times New Roman" w:hAnsi="Times New Roman" w:cs="Times New Roman"/>
          <w:color w:val="000000"/>
          <w:sz w:val="24"/>
          <w:szCs w:val="24"/>
        </w:rPr>
      </w:pPr>
    </w:p>
    <w:p w14:paraId="752FBB85" w14:textId="70A713F4" w:rsidR="00FD4DF4" w:rsidRDefault="00FD4DF4" w:rsidP="00E32CC3">
      <w:pPr>
        <w:pStyle w:val="PlainText"/>
        <w:jc w:val="both"/>
        <w:rPr>
          <w:rFonts w:ascii="Times New Roman" w:hAnsi="Times New Roman" w:cs="Times New Roman"/>
          <w:sz w:val="24"/>
          <w:szCs w:val="24"/>
        </w:rPr>
      </w:pPr>
      <w:r>
        <w:rPr>
          <w:rFonts w:ascii="Times New Roman" w:hAnsi="Times New Roman" w:cs="Times New Roman"/>
          <w:color w:val="000000"/>
          <w:sz w:val="24"/>
          <w:szCs w:val="24"/>
        </w:rPr>
        <w:t xml:space="preserve">Urinary </w:t>
      </w:r>
      <w:r w:rsidRPr="00216C3C">
        <w:rPr>
          <w:rFonts w:ascii="Times New Roman" w:hAnsi="Times New Roman" w:cs="Times New Roman"/>
          <w:color w:val="000000"/>
          <w:sz w:val="24"/>
          <w:szCs w:val="24"/>
        </w:rPr>
        <w:t>Calculi (</w:t>
      </w:r>
      <w:r w:rsidR="00216C3C" w:rsidRPr="00216C3C">
        <w:rPr>
          <w:rStyle w:val="hgkelc"/>
          <w:rFonts w:ascii="Times New Roman" w:hAnsi="Times New Roman" w:cs="Times New Roman"/>
          <w:sz w:val="24"/>
          <w:szCs w:val="24"/>
        </w:rPr>
        <w:t>urolithiasis</w:t>
      </w:r>
      <w:r w:rsidRPr="00216C3C">
        <w:rPr>
          <w:rFonts w:ascii="Times New Roman" w:hAnsi="Times New Roman" w:cs="Times New Roman"/>
          <w:color w:val="000000"/>
          <w:sz w:val="24"/>
          <w:szCs w:val="24"/>
        </w:rPr>
        <w:t xml:space="preserve">) </w:t>
      </w:r>
      <w:r w:rsidR="00D800F2" w:rsidRPr="00216C3C">
        <w:rPr>
          <w:rFonts w:ascii="Times New Roman" w:hAnsi="Times New Roman" w:cs="Times New Roman"/>
          <w:sz w:val="24"/>
          <w:szCs w:val="24"/>
        </w:rPr>
        <w:t>affects</w:t>
      </w:r>
      <w:r w:rsidR="00D800F2">
        <w:rPr>
          <w:rFonts w:ascii="Times New Roman" w:hAnsi="Times New Roman" w:cs="Times New Roman"/>
          <w:sz w:val="24"/>
          <w:szCs w:val="24"/>
        </w:rPr>
        <w:t xml:space="preserve"> male goats, particularly wethered goats, at an alarming rate in nearly all user groups such as dairy, fiber, meat, show, 4-H, special purpose (brush control and packgoats), and pets and across all breeds.</w:t>
      </w:r>
      <w:r w:rsidR="0041465F">
        <w:rPr>
          <w:rFonts w:ascii="Times New Roman" w:hAnsi="Times New Roman" w:cs="Times New Roman"/>
          <w:sz w:val="24"/>
          <w:szCs w:val="24"/>
        </w:rPr>
        <w:t xml:space="preserve">  </w:t>
      </w:r>
      <w:r w:rsidR="0008165F">
        <w:rPr>
          <w:rFonts w:ascii="Times New Roman" w:hAnsi="Times New Roman" w:cs="Times New Roman"/>
          <w:sz w:val="24"/>
          <w:szCs w:val="24"/>
        </w:rPr>
        <w:t xml:space="preserve">It is nearly always fatal and </w:t>
      </w:r>
      <w:r w:rsidR="0041465F">
        <w:rPr>
          <w:rFonts w:ascii="Times New Roman" w:hAnsi="Times New Roman" w:cs="Times New Roman"/>
          <w:sz w:val="24"/>
          <w:szCs w:val="24"/>
        </w:rPr>
        <w:t xml:space="preserve">takes a devastating </w:t>
      </w:r>
      <w:r w:rsidR="0008165F">
        <w:rPr>
          <w:rFonts w:ascii="Times New Roman" w:hAnsi="Times New Roman" w:cs="Times New Roman"/>
          <w:sz w:val="24"/>
          <w:szCs w:val="24"/>
        </w:rPr>
        <w:t xml:space="preserve">emotional </w:t>
      </w:r>
      <w:r w:rsidR="0041465F">
        <w:rPr>
          <w:rFonts w:ascii="Times New Roman" w:hAnsi="Times New Roman" w:cs="Times New Roman"/>
          <w:sz w:val="24"/>
          <w:szCs w:val="24"/>
        </w:rPr>
        <w:t xml:space="preserve">toll on </w:t>
      </w:r>
      <w:r w:rsidR="0008165F">
        <w:rPr>
          <w:rFonts w:ascii="Times New Roman" w:hAnsi="Times New Roman" w:cs="Times New Roman"/>
          <w:sz w:val="24"/>
          <w:szCs w:val="24"/>
        </w:rPr>
        <w:t>owners</w:t>
      </w:r>
      <w:r w:rsidR="002F1677">
        <w:rPr>
          <w:rFonts w:ascii="Times New Roman" w:hAnsi="Times New Roman" w:cs="Times New Roman"/>
          <w:sz w:val="24"/>
          <w:szCs w:val="24"/>
        </w:rPr>
        <w:t>.</w:t>
      </w:r>
    </w:p>
    <w:p w14:paraId="685EEB6C" w14:textId="77777777" w:rsidR="009610BC" w:rsidRPr="00CA26A1" w:rsidRDefault="009610BC" w:rsidP="00E32CC3">
      <w:pPr>
        <w:pStyle w:val="PlainText"/>
        <w:jc w:val="both"/>
        <w:rPr>
          <w:rFonts w:ascii="Times New Roman" w:hAnsi="Times New Roman" w:cs="Times New Roman"/>
          <w:sz w:val="24"/>
          <w:szCs w:val="24"/>
        </w:rPr>
      </w:pPr>
    </w:p>
    <w:p w14:paraId="5B4ECD5C" w14:textId="7B579FF4" w:rsidR="005E60DE" w:rsidRPr="000C048E" w:rsidRDefault="005E60DE" w:rsidP="00E32CC3">
      <w:pPr>
        <w:pStyle w:val="NormalWeb"/>
        <w:spacing w:before="0" w:beforeAutospacing="0" w:after="0" w:afterAutospacing="0"/>
        <w:jc w:val="both"/>
      </w:pPr>
      <w:r w:rsidRPr="000C048E">
        <w:t>As a study participant I may need your services</w:t>
      </w:r>
      <w:r w:rsidR="00F3273F" w:rsidRPr="000C048E">
        <w:t xml:space="preserve"> for </w:t>
      </w:r>
      <w:r w:rsidR="0097081B" w:rsidRPr="000C048E">
        <w:t>blood draws</w:t>
      </w:r>
      <w:r w:rsidR="0037420A" w:rsidRPr="000C048E">
        <w:t>, stone collection,</w:t>
      </w:r>
      <w:r w:rsidR="0097081B" w:rsidRPr="000C048E">
        <w:t xml:space="preserve"> and necropsy</w:t>
      </w:r>
      <w:r w:rsidR="00B9021D" w:rsidRPr="000C048E">
        <w:t xml:space="preserve"> of any of my wethers that are in the study.</w:t>
      </w:r>
      <w:r w:rsidR="009F2D89">
        <w:t xml:space="preserve">  </w:t>
      </w:r>
      <w:r w:rsidR="00B9021D" w:rsidRPr="000C048E">
        <w:t>Further information on details of the necropsy can be found in the attached pages</w:t>
      </w:r>
      <w:r w:rsidR="00F3273F" w:rsidRPr="000C048E">
        <w:t>.</w:t>
      </w:r>
      <w:r w:rsidR="000244F6" w:rsidRPr="000C048E">
        <w:t xml:space="preserve"> </w:t>
      </w:r>
      <w:r w:rsidR="0037420A" w:rsidRPr="000C048E">
        <w:t xml:space="preserve">The urinary tracts of any wether that dies within the study period and any stones collected will be evaluated for additional information on urinary calculi.  The blood draws will be banked for potential DNA studies if </w:t>
      </w:r>
      <w:r w:rsidR="000C048E" w:rsidRPr="000C048E">
        <w:t xml:space="preserve">a genetic link is suspected and </w:t>
      </w:r>
      <w:r w:rsidR="0037420A" w:rsidRPr="000C048E">
        <w:t xml:space="preserve">we are able to secure financial backing.  </w:t>
      </w:r>
    </w:p>
    <w:p w14:paraId="473F17BE" w14:textId="77777777" w:rsidR="00317ED3" w:rsidRDefault="00317ED3" w:rsidP="00E32CC3">
      <w:pPr>
        <w:pStyle w:val="NormalWeb"/>
        <w:spacing w:before="0" w:beforeAutospacing="0" w:after="0" w:afterAutospacing="0"/>
        <w:jc w:val="both"/>
      </w:pPr>
    </w:p>
    <w:p w14:paraId="5FC69716" w14:textId="72AD53B5" w:rsidR="00DB7C64" w:rsidRDefault="00317ED3" w:rsidP="00E32CC3">
      <w:pPr>
        <w:pStyle w:val="NormalWeb"/>
        <w:spacing w:before="0" w:beforeAutospacing="0" w:after="0" w:afterAutospacing="0"/>
        <w:jc w:val="both"/>
      </w:pPr>
      <w:r>
        <w:t>NAPgA is a</w:t>
      </w:r>
      <w:r w:rsidR="00BE4F6F">
        <w:t xml:space="preserve"> 501(c)(3) non-profit corporation, </w:t>
      </w:r>
      <w:r>
        <w:t>i</w:t>
      </w:r>
      <w:r w:rsidR="00BB7985">
        <w:t xml:space="preserve">n-kind donations are tax deductible.  </w:t>
      </w:r>
      <w:r w:rsidR="008D6BB5">
        <w:t>Any services you are willing to provide in-kind – whether the full cost or a partial cost of the procedure(s)</w:t>
      </w:r>
      <w:r w:rsidR="00E32CC3">
        <w:t>,</w:t>
      </w:r>
      <w:r w:rsidR="008749FF">
        <w:t xml:space="preserve"> would be greatly appreciated.  You will receive a letter of donation from NAPgA</w:t>
      </w:r>
      <w:r w:rsidR="009769DB">
        <w:t xml:space="preserve"> for all donations.</w:t>
      </w:r>
    </w:p>
    <w:p w14:paraId="50628C5E" w14:textId="77777777" w:rsidR="00DB7C64" w:rsidRDefault="00DB7C64" w:rsidP="00E32CC3">
      <w:pPr>
        <w:pStyle w:val="NormalWeb"/>
        <w:spacing w:before="0" w:beforeAutospacing="0" w:after="0" w:afterAutospacing="0"/>
        <w:jc w:val="both"/>
      </w:pPr>
    </w:p>
    <w:p w14:paraId="635152FA" w14:textId="77777777" w:rsidR="005E60DE" w:rsidRDefault="005E60DE" w:rsidP="00E32CC3">
      <w:pPr>
        <w:pStyle w:val="NormalWeb"/>
        <w:spacing w:before="0" w:beforeAutospacing="0" w:after="0" w:afterAutospacing="0"/>
        <w:jc w:val="both"/>
      </w:pPr>
      <w:r w:rsidRPr="005E60DE">
        <w:t>Sincerely,</w:t>
      </w:r>
    </w:p>
    <w:p w14:paraId="30DD16A6" w14:textId="77777777" w:rsidR="000A3519" w:rsidRDefault="000A3519" w:rsidP="00E32CC3">
      <w:pPr>
        <w:pStyle w:val="NormalWeb"/>
        <w:spacing w:before="0" w:beforeAutospacing="0" w:after="0" w:afterAutospacing="0"/>
        <w:jc w:val="both"/>
      </w:pPr>
    </w:p>
    <w:p w14:paraId="0F855428" w14:textId="77777777" w:rsidR="000A3519" w:rsidRDefault="000A3519" w:rsidP="00E32CC3">
      <w:pPr>
        <w:pStyle w:val="NormalWeb"/>
        <w:spacing w:before="0" w:beforeAutospacing="0" w:after="0" w:afterAutospacing="0"/>
        <w:jc w:val="both"/>
      </w:pPr>
    </w:p>
    <w:p w14:paraId="6390AF60" w14:textId="77777777" w:rsidR="00FC74C1" w:rsidRPr="00EB49EC" w:rsidRDefault="00726874" w:rsidP="00E32CC3">
      <w:pPr>
        <w:pStyle w:val="NormalWeb"/>
        <w:spacing w:before="0" w:beforeAutospacing="0" w:after="0" w:afterAutospacing="0"/>
        <w:jc w:val="both"/>
        <w:rPr>
          <w:color w:val="FF0000"/>
        </w:rPr>
      </w:pPr>
      <w:r w:rsidRPr="00EB49EC">
        <w:rPr>
          <w:color w:val="FF0000"/>
        </w:rPr>
        <w:t xml:space="preserve">participant </w:t>
      </w:r>
      <w:r w:rsidR="005E60DE" w:rsidRPr="00EB49EC">
        <w:rPr>
          <w:color w:val="FF0000"/>
        </w:rPr>
        <w:t>name</w:t>
      </w:r>
    </w:p>
    <w:p w14:paraId="56AF6446" w14:textId="77777777" w:rsidR="00FC74C1" w:rsidRPr="00EB49EC" w:rsidRDefault="006D18DD" w:rsidP="00E32CC3">
      <w:pPr>
        <w:pStyle w:val="NormalWeb"/>
        <w:spacing w:before="0" w:beforeAutospacing="0" w:after="0" w:afterAutospacing="0"/>
        <w:jc w:val="both"/>
        <w:rPr>
          <w:color w:val="FF0000"/>
        </w:rPr>
      </w:pPr>
      <w:r w:rsidRPr="00EB49EC">
        <w:rPr>
          <w:color w:val="FF0000"/>
        </w:rPr>
        <w:t>address</w:t>
      </w:r>
    </w:p>
    <w:p w14:paraId="4404E559" w14:textId="77777777" w:rsidR="00FC74C1" w:rsidRPr="00EB49EC" w:rsidRDefault="006D18DD" w:rsidP="00E32CC3">
      <w:pPr>
        <w:pStyle w:val="NormalWeb"/>
        <w:spacing w:before="0" w:beforeAutospacing="0" w:after="0" w:afterAutospacing="0"/>
        <w:jc w:val="both"/>
        <w:rPr>
          <w:color w:val="FF0000"/>
        </w:rPr>
      </w:pPr>
      <w:r w:rsidRPr="00EB49EC">
        <w:rPr>
          <w:color w:val="FF0000"/>
        </w:rPr>
        <w:t>phone</w:t>
      </w:r>
    </w:p>
    <w:p w14:paraId="34E4D8AE" w14:textId="3D74C830" w:rsidR="00116E41" w:rsidRPr="00EB49EC" w:rsidRDefault="006D18DD" w:rsidP="00E32CC3">
      <w:pPr>
        <w:pStyle w:val="NormalWeb"/>
        <w:spacing w:before="0" w:beforeAutospacing="0" w:after="0" w:afterAutospacing="0"/>
        <w:jc w:val="both"/>
        <w:rPr>
          <w:color w:val="FF0000"/>
        </w:rPr>
      </w:pPr>
      <w:r w:rsidRPr="00EB49EC">
        <w:rPr>
          <w:color w:val="FF0000"/>
        </w:rPr>
        <w:t>email</w:t>
      </w:r>
    </w:p>
    <w:p w14:paraId="4430B227" w14:textId="2E4FE5C0" w:rsidR="00B9021D" w:rsidRPr="00EB49EC" w:rsidRDefault="00B9021D" w:rsidP="00E32CC3">
      <w:pPr>
        <w:pStyle w:val="NormalWeb"/>
        <w:spacing w:before="0" w:beforeAutospacing="0" w:after="0" w:afterAutospacing="0"/>
        <w:jc w:val="both"/>
        <w:rPr>
          <w:color w:val="FF0000"/>
        </w:rPr>
      </w:pPr>
      <w:r w:rsidRPr="00EB49EC">
        <w:rPr>
          <w:color w:val="FF0000"/>
        </w:rPr>
        <w:t>number of wethers in the study</w:t>
      </w:r>
    </w:p>
    <w:sectPr w:rsidR="00B9021D" w:rsidRPr="00EB49EC" w:rsidSect="00E32CC3">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DAC9" w14:textId="77777777" w:rsidR="00E32CC3" w:rsidRDefault="00E32CC3" w:rsidP="00E32CC3">
      <w:r>
        <w:separator/>
      </w:r>
    </w:p>
  </w:endnote>
  <w:endnote w:type="continuationSeparator" w:id="0">
    <w:p w14:paraId="03ADA0CB" w14:textId="77777777" w:rsidR="00E32CC3" w:rsidRDefault="00E32CC3" w:rsidP="00E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CFA5" w14:textId="77777777" w:rsidR="00E32CC3" w:rsidRDefault="00E32CC3" w:rsidP="00E32CC3">
      <w:r>
        <w:separator/>
      </w:r>
    </w:p>
  </w:footnote>
  <w:footnote w:type="continuationSeparator" w:id="0">
    <w:p w14:paraId="5B0CDE4C" w14:textId="77777777" w:rsidR="00E32CC3" w:rsidRDefault="00E32CC3" w:rsidP="00E3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0E83" w14:textId="17A1FEB4" w:rsidR="00E32CC3" w:rsidRDefault="00E32CC3">
    <w:pPr>
      <w:pStyle w:val="Head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8257"/>
    </w:tblGrid>
    <w:tr w:rsidR="00E32CC3" w:rsidRPr="00E32CC3" w14:paraId="3A388A6D" w14:textId="77777777" w:rsidTr="006B3F8F">
      <w:trPr>
        <w:trHeight w:val="2160"/>
      </w:trPr>
      <w:tc>
        <w:tcPr>
          <w:tcW w:w="1890" w:type="dxa"/>
        </w:tcPr>
        <w:p w14:paraId="77327D92" w14:textId="77777777" w:rsidR="00E32CC3" w:rsidRPr="00E32CC3" w:rsidRDefault="00E32CC3" w:rsidP="00E32CC3">
          <w:pPr>
            <w:ind w:left="0" w:firstLine="0"/>
            <w:rPr>
              <w:noProof/>
            </w:rPr>
          </w:pPr>
          <w:r w:rsidRPr="00E32CC3">
            <w:rPr>
              <w:noProof/>
            </w:rPr>
            <w:drawing>
              <wp:anchor distT="0" distB="0" distL="114300" distR="114300" simplePos="0" relativeHeight="251659264" behindDoc="0" locked="0" layoutInCell="1" allowOverlap="1" wp14:anchorId="26234FB7" wp14:editId="1CEF7FFB">
                <wp:simplePos x="0" y="0"/>
                <wp:positionH relativeFrom="column">
                  <wp:posOffset>13335</wp:posOffset>
                </wp:positionH>
                <wp:positionV relativeFrom="paragraph">
                  <wp:posOffset>57150</wp:posOffset>
                </wp:positionV>
                <wp:extent cx="663575" cy="1179195"/>
                <wp:effectExtent l="0" t="0" r="3175" b="1905"/>
                <wp:wrapThrough wrapText="bothSides">
                  <wp:wrapPolygon edited="0">
                    <wp:start x="0" y="0"/>
                    <wp:lineTo x="0" y="21286"/>
                    <wp:lineTo x="21083" y="21286"/>
                    <wp:lineTo x="21083"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575" cy="1179195"/>
                        </a:xfrm>
                        <a:prstGeom prst="rect">
                          <a:avLst/>
                        </a:prstGeom>
                        <a:noFill/>
                        <a:ln>
                          <a:noFill/>
                        </a:ln>
                      </pic:spPr>
                    </pic:pic>
                  </a:graphicData>
                </a:graphic>
              </wp:anchor>
            </w:drawing>
          </w:r>
        </w:p>
      </w:tc>
      <w:tc>
        <w:tcPr>
          <w:tcW w:w="8905" w:type="dxa"/>
        </w:tcPr>
        <w:p w14:paraId="67083CE7" w14:textId="77777777" w:rsidR="00E32CC3" w:rsidRPr="00E32CC3" w:rsidRDefault="00E32CC3" w:rsidP="00E32CC3">
          <w:pPr>
            <w:spacing w:before="120"/>
            <w:ind w:left="0" w:firstLine="0"/>
            <w:rPr>
              <w:rFonts w:ascii="Times New Roman" w:hAnsi="Times New Roman" w:cs="Times New Roman"/>
            </w:rPr>
          </w:pPr>
          <w:r w:rsidRPr="00E32CC3">
            <w:rPr>
              <w:rFonts w:ascii="Times New Roman" w:hAnsi="Times New Roman" w:cs="Times New Roman"/>
            </w:rPr>
            <w:t>North American Packgoat Association</w:t>
          </w:r>
        </w:p>
        <w:p w14:paraId="4215554A" w14:textId="77777777" w:rsidR="00E32CC3" w:rsidRDefault="00E32CC3" w:rsidP="00E32CC3">
          <w:pPr>
            <w:ind w:left="0" w:firstLine="0"/>
            <w:rPr>
              <w:rFonts w:ascii="Times New Roman" w:hAnsi="Times New Roman" w:cs="Times New Roman"/>
            </w:rPr>
          </w:pPr>
          <w:r w:rsidRPr="00E32CC3">
            <w:rPr>
              <w:rFonts w:ascii="Times New Roman" w:hAnsi="Times New Roman" w:cs="Times New Roman"/>
            </w:rPr>
            <w:t xml:space="preserve">P.O. Box </w:t>
          </w:r>
          <w:r>
            <w:rPr>
              <w:rFonts w:ascii="Times New Roman" w:hAnsi="Times New Roman" w:cs="Times New Roman"/>
            </w:rPr>
            <w:t>954</w:t>
          </w:r>
        </w:p>
        <w:p w14:paraId="4775DCE3" w14:textId="77777777" w:rsidR="00E32CC3" w:rsidRPr="00E32CC3" w:rsidRDefault="00E32CC3" w:rsidP="00E32CC3">
          <w:pPr>
            <w:ind w:left="0" w:firstLine="0"/>
            <w:rPr>
              <w:rFonts w:ascii="Times New Roman" w:hAnsi="Times New Roman" w:cs="Times New Roman"/>
            </w:rPr>
          </w:pPr>
          <w:r>
            <w:rPr>
              <w:rFonts w:ascii="Times New Roman" w:hAnsi="Times New Roman" w:cs="Times New Roman"/>
            </w:rPr>
            <w:t>Selah, WA 98942</w:t>
          </w:r>
        </w:p>
        <w:p w14:paraId="0FA7C49D" w14:textId="77777777" w:rsidR="00E32CC3" w:rsidRPr="00E32CC3" w:rsidRDefault="00E32CC3" w:rsidP="00E32CC3">
          <w:pPr>
            <w:ind w:left="0" w:firstLine="0"/>
            <w:rPr>
              <w:rFonts w:ascii="Times New Roman" w:hAnsi="Times New Roman" w:cs="Times New Roman"/>
            </w:rPr>
          </w:pPr>
          <w:r w:rsidRPr="00E32CC3">
            <w:rPr>
              <w:rFonts w:ascii="Times New Roman" w:hAnsi="Times New Roman" w:cs="Times New Roman"/>
            </w:rPr>
            <w:t>www.napga.org</w:t>
          </w:r>
        </w:p>
        <w:p w14:paraId="322E6DD6" w14:textId="77777777" w:rsidR="00E32CC3" w:rsidRPr="00E32CC3" w:rsidRDefault="00E32CC3" w:rsidP="00E32CC3">
          <w:pPr>
            <w:ind w:left="0" w:firstLine="0"/>
            <w:rPr>
              <w:rFonts w:ascii="Times New Roman" w:hAnsi="Times New Roman" w:cs="Times New Roman"/>
            </w:rPr>
          </w:pPr>
          <w:r w:rsidRPr="00E32CC3">
            <w:rPr>
              <w:rFonts w:ascii="Times New Roman" w:hAnsi="Times New Roman" w:cs="Times New Roman"/>
            </w:rPr>
            <w:t>ucresearch@napga.org</w:t>
          </w:r>
        </w:p>
      </w:tc>
    </w:tr>
  </w:tbl>
  <w:p w14:paraId="242C6437" w14:textId="77777777" w:rsidR="00E32CC3" w:rsidRDefault="00E32CC3" w:rsidP="00E32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DE"/>
    <w:rsid w:val="000244F6"/>
    <w:rsid w:val="0008165F"/>
    <w:rsid w:val="000A3519"/>
    <w:rsid w:val="000C048E"/>
    <w:rsid w:val="000F04C0"/>
    <w:rsid w:val="00116E41"/>
    <w:rsid w:val="001B55FF"/>
    <w:rsid w:val="001D2FCB"/>
    <w:rsid w:val="001F766D"/>
    <w:rsid w:val="0020328A"/>
    <w:rsid w:val="00216C3C"/>
    <w:rsid w:val="0021737D"/>
    <w:rsid w:val="00231BC9"/>
    <w:rsid w:val="002B106D"/>
    <w:rsid w:val="002E635B"/>
    <w:rsid w:val="002F1677"/>
    <w:rsid w:val="00313DC6"/>
    <w:rsid w:val="00315406"/>
    <w:rsid w:val="00317ED3"/>
    <w:rsid w:val="00363E4E"/>
    <w:rsid w:val="003725FE"/>
    <w:rsid w:val="0037420A"/>
    <w:rsid w:val="00374E2D"/>
    <w:rsid w:val="003A7CC1"/>
    <w:rsid w:val="003B5919"/>
    <w:rsid w:val="003C6698"/>
    <w:rsid w:val="003D2C4A"/>
    <w:rsid w:val="003F6C00"/>
    <w:rsid w:val="00405EF0"/>
    <w:rsid w:val="00411D72"/>
    <w:rsid w:val="0041465F"/>
    <w:rsid w:val="0042550D"/>
    <w:rsid w:val="004545F1"/>
    <w:rsid w:val="005D2DA0"/>
    <w:rsid w:val="005E60DE"/>
    <w:rsid w:val="0060165B"/>
    <w:rsid w:val="006775EC"/>
    <w:rsid w:val="006D18DD"/>
    <w:rsid w:val="00726874"/>
    <w:rsid w:val="0076626B"/>
    <w:rsid w:val="0078511D"/>
    <w:rsid w:val="00792BA6"/>
    <w:rsid w:val="007A6F84"/>
    <w:rsid w:val="007C4285"/>
    <w:rsid w:val="00835945"/>
    <w:rsid w:val="008749FF"/>
    <w:rsid w:val="00875DED"/>
    <w:rsid w:val="008B5FAB"/>
    <w:rsid w:val="008D6BB5"/>
    <w:rsid w:val="00922EC2"/>
    <w:rsid w:val="009610BC"/>
    <w:rsid w:val="0097081B"/>
    <w:rsid w:val="009757B4"/>
    <w:rsid w:val="009769DB"/>
    <w:rsid w:val="009F2D89"/>
    <w:rsid w:val="00A155C7"/>
    <w:rsid w:val="00A457C4"/>
    <w:rsid w:val="00A47E93"/>
    <w:rsid w:val="00AA3A5F"/>
    <w:rsid w:val="00AB7286"/>
    <w:rsid w:val="00AE2A15"/>
    <w:rsid w:val="00B05CEB"/>
    <w:rsid w:val="00B14144"/>
    <w:rsid w:val="00B24914"/>
    <w:rsid w:val="00B9021D"/>
    <w:rsid w:val="00BA1C26"/>
    <w:rsid w:val="00BB1142"/>
    <w:rsid w:val="00BB7985"/>
    <w:rsid w:val="00BE4F6F"/>
    <w:rsid w:val="00C17493"/>
    <w:rsid w:val="00D800F2"/>
    <w:rsid w:val="00DB7C64"/>
    <w:rsid w:val="00DE055A"/>
    <w:rsid w:val="00DF6104"/>
    <w:rsid w:val="00E078D2"/>
    <w:rsid w:val="00E27AB6"/>
    <w:rsid w:val="00E32CC3"/>
    <w:rsid w:val="00E33CD4"/>
    <w:rsid w:val="00EA28AE"/>
    <w:rsid w:val="00EB49EC"/>
    <w:rsid w:val="00EC7DCF"/>
    <w:rsid w:val="00F257B9"/>
    <w:rsid w:val="00F3273F"/>
    <w:rsid w:val="00F432B0"/>
    <w:rsid w:val="00F53538"/>
    <w:rsid w:val="00F70A21"/>
    <w:rsid w:val="00FC74C1"/>
    <w:rsid w:val="00FD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B3F"/>
  <w15:chartTrackingRefBased/>
  <w15:docId w15:val="{B5A7659E-6C34-409F-B6D6-888D8892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0DE"/>
    <w:pPr>
      <w:spacing w:before="100" w:beforeAutospacing="1" w:after="100" w:afterAutospacing="1"/>
      <w:ind w:left="0" w:firstLine="0"/>
    </w:pPr>
    <w:rPr>
      <w:rFonts w:ascii="Times New Roman" w:eastAsia="Times New Roman" w:hAnsi="Times New Roman" w:cs="Times New Roman"/>
      <w:szCs w:val="24"/>
    </w:rPr>
  </w:style>
  <w:style w:type="paragraph" w:styleId="PlainText">
    <w:name w:val="Plain Text"/>
    <w:basedOn w:val="Normal"/>
    <w:link w:val="PlainTextChar"/>
    <w:uiPriority w:val="99"/>
    <w:unhideWhenUsed/>
    <w:rsid w:val="00F3273F"/>
    <w:pPr>
      <w:ind w:left="0" w:firstLine="0"/>
    </w:pPr>
    <w:rPr>
      <w:rFonts w:ascii="Calibri" w:hAnsi="Calibri"/>
      <w:sz w:val="22"/>
      <w:szCs w:val="21"/>
    </w:rPr>
  </w:style>
  <w:style w:type="character" w:customStyle="1" w:styleId="PlainTextChar">
    <w:name w:val="Plain Text Char"/>
    <w:basedOn w:val="DefaultParagraphFont"/>
    <w:link w:val="PlainText"/>
    <w:uiPriority w:val="99"/>
    <w:rsid w:val="00F3273F"/>
    <w:rPr>
      <w:rFonts w:ascii="Calibri" w:hAnsi="Calibri"/>
      <w:sz w:val="22"/>
      <w:szCs w:val="21"/>
    </w:rPr>
  </w:style>
  <w:style w:type="character" w:styleId="Hyperlink">
    <w:name w:val="Hyperlink"/>
    <w:basedOn w:val="DefaultParagraphFont"/>
    <w:uiPriority w:val="99"/>
    <w:unhideWhenUsed/>
    <w:rsid w:val="00DB7C64"/>
    <w:rPr>
      <w:color w:val="0563C1" w:themeColor="hyperlink"/>
      <w:u w:val="single"/>
    </w:rPr>
  </w:style>
  <w:style w:type="character" w:styleId="UnresolvedMention">
    <w:name w:val="Unresolved Mention"/>
    <w:basedOn w:val="DefaultParagraphFont"/>
    <w:uiPriority w:val="99"/>
    <w:semiHidden/>
    <w:unhideWhenUsed/>
    <w:rsid w:val="00DB7C64"/>
    <w:rPr>
      <w:color w:val="605E5C"/>
      <w:shd w:val="clear" w:color="auto" w:fill="E1DFDD"/>
    </w:rPr>
  </w:style>
  <w:style w:type="character" w:customStyle="1" w:styleId="hgkelc">
    <w:name w:val="hgkelc"/>
    <w:basedOn w:val="DefaultParagraphFont"/>
    <w:rsid w:val="00216C3C"/>
  </w:style>
  <w:style w:type="paragraph" w:customStyle="1" w:styleId="Default">
    <w:name w:val="Default"/>
    <w:rsid w:val="00315406"/>
    <w:pPr>
      <w:autoSpaceDE w:val="0"/>
      <w:autoSpaceDN w:val="0"/>
      <w:adjustRightInd w:val="0"/>
      <w:ind w:left="0" w:firstLine="0"/>
    </w:pPr>
    <w:rPr>
      <w:rFonts w:ascii="Calibri" w:hAnsi="Calibri" w:cs="Calibri"/>
      <w:color w:val="000000"/>
      <w:szCs w:val="24"/>
    </w:rPr>
  </w:style>
  <w:style w:type="character" w:customStyle="1" w:styleId="s9">
    <w:name w:val="s9"/>
    <w:basedOn w:val="DefaultParagraphFont"/>
    <w:rsid w:val="00A155C7"/>
  </w:style>
  <w:style w:type="table" w:styleId="TableGrid">
    <w:name w:val="Table Grid"/>
    <w:basedOn w:val="TableNormal"/>
    <w:uiPriority w:val="39"/>
    <w:rsid w:val="00E3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CC3"/>
    <w:pPr>
      <w:tabs>
        <w:tab w:val="center" w:pos="4680"/>
        <w:tab w:val="right" w:pos="9360"/>
      </w:tabs>
    </w:pPr>
  </w:style>
  <w:style w:type="character" w:customStyle="1" w:styleId="HeaderChar">
    <w:name w:val="Header Char"/>
    <w:basedOn w:val="DefaultParagraphFont"/>
    <w:link w:val="Header"/>
    <w:uiPriority w:val="99"/>
    <w:rsid w:val="00E32CC3"/>
  </w:style>
  <w:style w:type="paragraph" w:styleId="Footer">
    <w:name w:val="footer"/>
    <w:basedOn w:val="Normal"/>
    <w:link w:val="FooterChar"/>
    <w:uiPriority w:val="99"/>
    <w:unhideWhenUsed/>
    <w:rsid w:val="00E32CC3"/>
    <w:pPr>
      <w:tabs>
        <w:tab w:val="center" w:pos="4680"/>
        <w:tab w:val="right" w:pos="9360"/>
      </w:tabs>
    </w:pPr>
  </w:style>
  <w:style w:type="character" w:customStyle="1" w:styleId="FooterChar">
    <w:name w:val="Footer Char"/>
    <w:basedOn w:val="DefaultParagraphFont"/>
    <w:link w:val="Footer"/>
    <w:uiPriority w:val="99"/>
    <w:rsid w:val="00E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95240">
      <w:bodyDiv w:val="1"/>
      <w:marLeft w:val="0"/>
      <w:marRight w:val="0"/>
      <w:marTop w:val="0"/>
      <w:marBottom w:val="0"/>
      <w:divBdr>
        <w:top w:val="none" w:sz="0" w:space="0" w:color="auto"/>
        <w:left w:val="none" w:sz="0" w:space="0" w:color="auto"/>
        <w:bottom w:val="none" w:sz="0" w:space="0" w:color="auto"/>
        <w:right w:val="none" w:sz="0" w:space="0" w:color="auto"/>
      </w:divBdr>
    </w:div>
    <w:div w:id="755595776">
      <w:bodyDiv w:val="1"/>
      <w:marLeft w:val="0"/>
      <w:marRight w:val="0"/>
      <w:marTop w:val="0"/>
      <w:marBottom w:val="0"/>
      <w:divBdr>
        <w:top w:val="none" w:sz="0" w:space="0" w:color="auto"/>
        <w:left w:val="none" w:sz="0" w:space="0" w:color="auto"/>
        <w:bottom w:val="none" w:sz="0" w:space="0" w:color="auto"/>
        <w:right w:val="none" w:sz="0" w:space="0" w:color="auto"/>
      </w:divBdr>
    </w:div>
    <w:div w:id="14227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Mercer</dc:creator>
  <cp:keywords/>
  <dc:description/>
  <cp:lastModifiedBy>Chris Gifford</cp:lastModifiedBy>
  <cp:revision>2</cp:revision>
  <dcterms:created xsi:type="dcterms:W3CDTF">2023-01-10T19:06:00Z</dcterms:created>
  <dcterms:modified xsi:type="dcterms:W3CDTF">2023-01-10T19:06:00Z</dcterms:modified>
</cp:coreProperties>
</file>